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B13787" w:rsidRPr="00B13787" w14:paraId="62413C12" w14:textId="77777777" w:rsidTr="00B13787">
        <w:trPr>
          <w:trHeight w:val="103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4B300" w14:textId="77777777" w:rsidR="00B13787" w:rsidRPr="00B13787" w:rsidRDefault="00B13787" w:rsidP="00B13787">
            <w:pPr>
              <w:snapToGrid w:val="0"/>
              <w:spacing w:after="0" w:line="384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404CF" w14:textId="77777777" w:rsidR="00B13787" w:rsidRPr="00B13787" w:rsidRDefault="00B13787" w:rsidP="00B13787">
            <w:pPr>
              <w:snapToGrid w:val="0"/>
              <w:spacing w:after="0" w:line="384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92BC6" w14:textId="77777777" w:rsidR="00B13787" w:rsidRPr="00B13787" w:rsidRDefault="00B13787" w:rsidP="00B13787">
            <w:pPr>
              <w:snapToGrid w:val="0"/>
              <w:spacing w:after="0" w:line="384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"/>
                <w:szCs w:val="2"/>
              </w:rPr>
            </w:pPr>
          </w:p>
        </w:tc>
      </w:tr>
      <w:tr w:rsidR="009B7314" w:rsidRPr="009B7314" w14:paraId="32414A82" w14:textId="77777777" w:rsidTr="00B13787">
        <w:trPr>
          <w:trHeight w:val="588"/>
          <w:jc w:val="center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A6304" w14:textId="65D6D14E" w:rsidR="00B13787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</w:pPr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‘</w:t>
            </w:r>
            <w:proofErr w:type="spellStart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ໄລຍະຫ່າງທາງສັງຄົມ</w:t>
            </w:r>
            <w:proofErr w:type="spellEnd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' 3 </w:t>
            </w:r>
            <w:proofErr w:type="spellStart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ອາທິດ</w:t>
            </w:r>
            <w:proofErr w:type="spellEnd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(~ 5.23)</w:t>
            </w:r>
          </w:p>
          <w:p w14:paraId="49D40529" w14:textId="620AE0E5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ສືບຕໍ່ຮັກສາໄລຍະ</w:t>
            </w:r>
            <w:r w:rsidRPr="009B7314"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</w:rPr>
              <w:t>ຫ່າງລະດັບ</w:t>
            </w:r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ທີ</w:t>
            </w:r>
            <w:proofErr w:type="spellEnd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 2 </w:t>
            </w:r>
            <w:proofErr w:type="spellStart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ໃນເຂດຕົວເມືອງ</w:t>
            </w:r>
            <w:proofErr w:type="spellEnd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ແລະ</w:t>
            </w:r>
            <w:proofErr w:type="spellEnd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7314"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</w:rPr>
              <w:t>ລະດັບ</w:t>
            </w:r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ທີ1.5 </w:t>
            </w:r>
            <w:proofErr w:type="spellStart"/>
            <w:r w:rsidRPr="009B7314">
              <w:rPr>
                <w:rFonts w:ascii="Saysettha OT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ໃນພື້ນທີ່ທີ່ບໍ່ແມ່ນເຂດຕົວເມືອງ</w:t>
            </w:r>
            <w:proofErr w:type="spellEnd"/>
          </w:p>
          <w:p w14:paraId="52A5808C" w14:textId="396098D5" w:rsidR="00B13787" w:rsidRPr="009B7314" w:rsidRDefault="00B13787" w:rsidP="009B7314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3787" w:rsidRPr="00B13787" w14:paraId="232C0FA7" w14:textId="77777777" w:rsidTr="00B13787">
        <w:trPr>
          <w:trHeight w:val="102"/>
          <w:jc w:val="center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43A4A" w14:textId="77777777" w:rsidR="00B13787" w:rsidRPr="00B13787" w:rsidRDefault="00B13787" w:rsidP="00B13787">
            <w:pPr>
              <w:snapToGrid w:val="0"/>
              <w:spacing w:after="0" w:line="312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CF34A" w14:textId="77777777" w:rsidR="00B13787" w:rsidRPr="00B13787" w:rsidRDefault="00B13787" w:rsidP="00B13787">
            <w:pPr>
              <w:snapToGrid w:val="0"/>
              <w:spacing w:after="0" w:line="312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E1F85" w14:textId="77777777" w:rsidR="00B13787" w:rsidRPr="00B13787" w:rsidRDefault="00B13787" w:rsidP="00B13787">
            <w:pPr>
              <w:snapToGrid w:val="0"/>
              <w:spacing w:after="0" w:line="312" w:lineRule="auto"/>
              <w:textAlignment w:val="baseline"/>
              <w:rPr>
                <w:rFonts w:ascii="Batang" w:eastAsia="Gulim" w:hAnsi="Gulim" w:cs="Gulim"/>
                <w:color w:val="000000"/>
                <w:kern w:val="0"/>
                <w:sz w:val="2"/>
                <w:szCs w:val="2"/>
              </w:rPr>
            </w:pPr>
          </w:p>
        </w:tc>
      </w:tr>
    </w:tbl>
    <w:p w14:paraId="2B545D74" w14:textId="77777777" w:rsidR="00632926" w:rsidRDefault="00632926" w:rsidP="00B13787">
      <w:pPr>
        <w:snapToGrid w:val="0"/>
        <w:spacing w:before="300" w:after="20" w:line="348" w:lineRule="auto"/>
        <w:textAlignment w:val="baseline"/>
        <w:rPr>
          <w:rFonts w:ascii="HYHeadLine-Medium" w:eastAsia="HYHeadLine-Medium" w:hAnsi="HYHeadLine-Medium" w:cs="Gulim"/>
          <w:b/>
          <w:bCs/>
          <w:color w:val="000000"/>
          <w:kern w:val="0"/>
          <w:sz w:val="32"/>
          <w:szCs w:val="32"/>
        </w:rPr>
      </w:pPr>
    </w:p>
    <w:p w14:paraId="68C4A12E" w14:textId="77E8F296" w:rsidR="00B13787" w:rsidRPr="009B7314" w:rsidRDefault="00B13787" w:rsidP="009B7314">
      <w:pPr>
        <w:widowControl/>
        <w:wordWrap/>
        <w:autoSpaceDE/>
        <w:autoSpaceDN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3787">
        <w:rPr>
          <w:rFonts w:ascii="HYHeadLine-Medium" w:eastAsia="HYHeadLine-Medium" w:hAnsi="HYHeadLine-Medium" w:cs="Gulim" w:hint="eastAsia"/>
          <w:b/>
          <w:bCs/>
          <w:color w:val="000000"/>
          <w:kern w:val="0"/>
          <w:sz w:val="32"/>
          <w:szCs w:val="32"/>
        </w:rPr>
        <w:t>□</w:t>
      </w:r>
      <w:r w:rsidRPr="00B13787">
        <w:rPr>
          <w:rFonts w:ascii="Batang" w:eastAsia="HYHeadLine-Medium" w:hAnsi="Gulim" w:cs="Gulim"/>
          <w:color w:val="000000"/>
          <w:kern w:val="0"/>
          <w:sz w:val="32"/>
          <w:szCs w:val="32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ເນື້ອໃນຕົ້ນຕໍ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: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ນໍາໃຊ້ໃບສະເໜີ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ທີ່ສາມາດປັບປ່ຽນໄດ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້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ຕາມເຂດແລະສະຖານທີ່ບໍລິການ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.</w:t>
      </w:r>
    </w:p>
    <w:p w14:paraId="3E4EBAB0" w14:textId="70AB88F2" w:rsidR="00C92818" w:rsidRPr="009B7314" w:rsidRDefault="00C92818" w:rsidP="009B7314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</w:pPr>
      <w:r w:rsidRPr="009B7314">
        <w:rPr>
          <w:rFonts w:ascii="Arial" w:eastAsia="Batang" w:hAnsi="Arial" w:cs="Arial"/>
          <w:color w:val="000000" w:themeColor="text1"/>
          <w:kern w:val="0"/>
          <w:sz w:val="24"/>
          <w:szCs w:val="24"/>
        </w:rPr>
        <w:t>◦</w:t>
      </w:r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(</w:t>
      </w:r>
      <w:proofErr w:type="spellStart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ເຊອຸນ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)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ວາງແຜນໂຄງການທົດລອງຊຸດກວດກາດ້ວຍຕົນເອງ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(</w:t>
      </w:r>
      <w:proofErr w:type="spellStart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ໜຶ່ງຄັ້ງຕໍ່ອາທິດ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)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ສ</w:t>
      </w:r>
      <w:r w:rsidR="009B7314"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>ໍາ</w:t>
      </w:r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ລັບສູນແຈກຈ່າຍແລະ</w:t>
      </w:r>
      <w:proofErr w:type="spellEnd"/>
      <w:r w:rsidR="009B7314"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ສູນກາງໂທລະສັບ</w:t>
      </w:r>
      <w:proofErr w:type="spellEnd"/>
      <w:r w:rsidR="009B7314"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>.</w:t>
      </w:r>
    </w:p>
    <w:p w14:paraId="6D5CD3B7" w14:textId="523EF67B" w:rsidR="00C92818" w:rsidRPr="009B7314" w:rsidRDefault="00C92818" w:rsidP="009B7314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</w:pPr>
      <w:r w:rsidRPr="009B7314">
        <w:rPr>
          <w:rFonts w:ascii="Saysettha OT" w:eastAsia="휴먼명조" w:hAnsi="Saysettha OT" w:cs="Saysettha OT" w:hint="cs"/>
          <w:color w:val="000000" w:themeColor="text1"/>
          <w:kern w:val="0"/>
          <w:sz w:val="24"/>
          <w:szCs w:val="24"/>
        </w:rPr>
        <w:t xml:space="preserve">-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ການເຕົ້າໂຮມຢູ່ໃນ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ສະຖານທີ່ບັນເທີງທັງໝົດ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ແມ່ນຖືກຫ້າມ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ຢູ່ໃນ</w:t>
      </w:r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ເຂດເຊອູນ</w:t>
      </w:r>
      <w:proofErr w:type="spellEnd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ກີອົງກີ</w:t>
      </w:r>
      <w:proofErr w:type="spellEnd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ອິນຈອນ</w:t>
      </w:r>
      <w:proofErr w:type="spellEnd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ແລະ</w:t>
      </w:r>
      <w:proofErr w:type="spellEnd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B7314" w:rsidRPr="009B7314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ບູຊານ</w:t>
      </w:r>
      <w:proofErr w:type="spellEnd"/>
    </w:p>
    <w:p w14:paraId="0D41A5C9" w14:textId="2D1A6C28" w:rsidR="009B7314" w:rsidRPr="009B7314" w:rsidRDefault="00C92818" w:rsidP="009B7314">
      <w:pPr>
        <w:pStyle w:val="NormalWeb"/>
        <w:spacing w:before="0" w:beforeAutospacing="0" w:after="0" w:afterAutospacing="0"/>
        <w:rPr>
          <w:rFonts w:ascii="Saysettha OT" w:hAnsi="Saysettha OT" w:cs="Saysettha OT" w:hint="cs"/>
          <w:color w:val="000000" w:themeColor="text1"/>
        </w:rPr>
      </w:pPr>
      <w:r w:rsidRPr="009B7314">
        <w:rPr>
          <w:rFonts w:ascii="Arial" w:eastAsia="Batang" w:hAnsi="Arial" w:cs="Arial"/>
          <w:color w:val="000000" w:themeColor="text1"/>
        </w:rPr>
        <w:t>◦</w:t>
      </w:r>
      <w:r w:rsidRPr="009B7314">
        <w:rPr>
          <w:rFonts w:ascii="Saysettha OT" w:eastAsia="휴먼명조" w:hAnsi="Saysettha OT" w:cs="Saysettha OT" w:hint="cs"/>
          <w:color w:val="000000" w:themeColor="text1"/>
        </w:rPr>
        <w:t xml:space="preserve"> </w:t>
      </w:r>
      <w:r w:rsidR="009B7314" w:rsidRPr="009B7314">
        <w:rPr>
          <w:rFonts w:ascii="Saysettha OT" w:hAnsi="Saysettha OT" w:cs="Saysettha OT" w:hint="cs"/>
          <w:color w:val="000000" w:themeColor="text1"/>
        </w:rPr>
        <w:t>(</w:t>
      </w:r>
      <w:proofErr w:type="spellStart"/>
      <w:r w:rsidR="009B7314" w:rsidRPr="009B7314">
        <w:rPr>
          <w:rFonts w:ascii="Saysettha OT" w:hAnsi="Saysettha OT" w:cs="Saysettha OT" w:hint="cs"/>
          <w:b/>
          <w:bCs/>
          <w:color w:val="000000" w:themeColor="text1"/>
        </w:rPr>
        <w:t>ອູລຊານ</w:t>
      </w:r>
      <w:proofErr w:type="spellEnd"/>
      <w:r w:rsidR="009B7314" w:rsidRPr="009B7314">
        <w:rPr>
          <w:rFonts w:ascii="Saysettha OT" w:hAnsi="Saysettha OT" w:cs="Saysettha OT" w:hint="cs"/>
          <w:color w:val="000000" w:themeColor="text1"/>
        </w:rPr>
        <w:t xml:space="preserve">) </w:t>
      </w:r>
      <w:proofErr w:type="spellStart"/>
      <w:r w:rsidR="009B7314" w:rsidRPr="009B7314">
        <w:rPr>
          <w:rFonts w:ascii="Saysettha OT" w:hAnsi="Saysettha OT" w:cs="Saysettha OT" w:hint="cs"/>
          <w:color w:val="000000" w:themeColor="text1"/>
        </w:rPr>
        <w:t>ຄລີນິກກວດກາຊົ່ວຄາວ</w:t>
      </w:r>
      <w:proofErr w:type="spellEnd"/>
      <w:r w:rsidR="009B7314" w:rsidRPr="009B7314">
        <w:rPr>
          <w:rFonts w:ascii="Saysettha OT" w:hAnsi="Saysettha OT" w:cs="Saysettha OT" w:hint="cs"/>
          <w:color w:val="000000" w:themeColor="text1"/>
        </w:rPr>
        <w:t xml:space="preserve"> 3 </w:t>
      </w:r>
      <w:proofErr w:type="spellStart"/>
      <w:r w:rsidR="009B7314" w:rsidRPr="009B7314">
        <w:rPr>
          <w:rFonts w:ascii="Saysettha OT" w:hAnsi="Saysettha OT" w:cs="Saysettha OT" w:hint="cs"/>
          <w:color w:val="000000" w:themeColor="text1"/>
        </w:rPr>
        <w:t>ແຫ່ງ</w:t>
      </w:r>
      <w:proofErr w:type="spellEnd"/>
      <w:r w:rsidR="009B7314" w:rsidRPr="009B7314">
        <w:rPr>
          <w:rFonts w:ascii="Saysettha OT" w:hAnsi="Saysettha OT" w:cs="Saysettha OT" w:hint="cs"/>
          <w:color w:val="000000" w:themeColor="text1"/>
        </w:rPr>
        <w:t xml:space="preserve"> </w:t>
      </w:r>
      <w:proofErr w:type="spellStart"/>
      <w:r w:rsidR="009B7314" w:rsidRPr="009B7314">
        <w:rPr>
          <w:rFonts w:ascii="Saysettha OT" w:hAnsi="Saysettha OT" w:cs="Saysettha OT" w:hint="cs"/>
          <w:color w:val="000000" w:themeColor="text1"/>
        </w:rPr>
        <w:t>ຂະຫຍາຍເປັນ</w:t>
      </w:r>
      <w:proofErr w:type="spellEnd"/>
      <w:r w:rsidR="009B7314" w:rsidRPr="009B7314">
        <w:rPr>
          <w:rFonts w:ascii="Saysettha OT" w:hAnsi="Saysettha OT" w:cs="Saysettha OT" w:hint="cs"/>
          <w:color w:val="000000" w:themeColor="text1"/>
        </w:rPr>
        <w:t xml:space="preserve"> 10 </w:t>
      </w:r>
      <w:proofErr w:type="spellStart"/>
      <w:r w:rsidR="009B7314" w:rsidRPr="009B7314">
        <w:rPr>
          <w:rFonts w:ascii="Saysettha OT" w:hAnsi="Saysettha OT" w:cs="Saysettha OT" w:hint="cs"/>
          <w:color w:val="000000" w:themeColor="text1"/>
        </w:rPr>
        <w:t>ແຫ່ງ,</w:t>
      </w:r>
      <w:proofErr w:type="spellEnd"/>
      <w:r w:rsidR="009B7314" w:rsidRPr="009B7314">
        <w:rPr>
          <w:rFonts w:ascii="Saysettha OT" w:hAnsi="Saysettha OT" w:cs="Saysettha OT" w:hint="cs"/>
          <w:color w:val="000000" w:themeColor="text1"/>
        </w:rPr>
        <w:t xml:space="preserve"> </w:t>
      </w:r>
      <w:proofErr w:type="spellStart"/>
      <w:r w:rsidR="009B7314" w:rsidRPr="009B7314">
        <w:rPr>
          <w:rFonts w:ascii="Saysettha OT" w:hAnsi="Saysettha OT" w:cs="Saysettha OT" w:hint="cs"/>
          <w:color w:val="000000" w:themeColor="text1"/>
        </w:rPr>
        <w:t>ຊົ່ວໂມງເຮັດວຽກຂອງສະຖານທີ່ບັນເທີງ</w:t>
      </w:r>
      <w:proofErr w:type="spellEnd"/>
      <w:r w:rsidR="009B7314" w:rsidRPr="009B7314">
        <w:rPr>
          <w:rFonts w:ascii="Saysettha OT" w:hAnsi="Saysettha OT" w:cs="Saysettha OT" w:hint="cs"/>
          <w:color w:val="000000" w:themeColor="text1"/>
        </w:rPr>
        <w:t> </w:t>
      </w:r>
    </w:p>
    <w:p w14:paraId="2A81C00D" w14:textId="53FCE023" w:rsidR="009B7314" w:rsidRPr="009B7314" w:rsidRDefault="009B7314" w:rsidP="009B7314">
      <w:pPr>
        <w:widowControl/>
        <w:wordWrap/>
        <w:autoSpaceDE/>
        <w:autoSpaceDN/>
        <w:spacing w:after="0" w:line="240" w:lineRule="auto"/>
        <w:jc w:val="left"/>
        <w:rPr>
          <w:rFonts w:ascii="Saysettha OT" w:eastAsia="Times New Roman" w:hAnsi="Saysettha OT" w:cs="Saysettha OT" w:hint="eastAsia"/>
          <w:color w:val="000000" w:themeColor="text1"/>
          <w:kern w:val="0"/>
          <w:sz w:val="24"/>
          <w:szCs w:val="24"/>
        </w:rPr>
      </w:pPr>
      <w:proofErr w:type="spellStart"/>
      <w:r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ຈໍາກັດຮອດແຕ</w:t>
      </w:r>
      <w:proofErr w:type="spellEnd"/>
      <w:r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່ (22:00ໂມງ)</w:t>
      </w:r>
      <w:r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>.</w:t>
      </w:r>
    </w:p>
    <w:p w14:paraId="4EB176C2" w14:textId="77777777" w:rsidR="009B7314" w:rsidRPr="009B7314" w:rsidRDefault="009B7314" w:rsidP="009B7314">
      <w:pPr>
        <w:widowControl/>
        <w:wordWrap/>
        <w:autoSpaceDE/>
        <w:autoSpaceDN/>
        <w:spacing w:after="24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D331542" w14:textId="0925C79F" w:rsidR="00C92818" w:rsidRPr="00B13787" w:rsidRDefault="00C92818" w:rsidP="00C92818">
      <w:pPr>
        <w:tabs>
          <w:tab w:val="left" w:pos="6768"/>
        </w:tabs>
        <w:snapToGrid w:val="0"/>
        <w:spacing w:before="100" w:after="0" w:line="348" w:lineRule="auto"/>
        <w:ind w:left="1564" w:hanging="1564"/>
        <w:textAlignment w:val="baseline"/>
        <w:rPr>
          <w:rFonts w:ascii="Batang" w:eastAsia="Gulim" w:hAnsi="Gulim" w:cs="Gulim"/>
          <w:color w:val="000000"/>
          <w:kern w:val="0"/>
          <w:szCs w:val="20"/>
        </w:rPr>
      </w:pPr>
    </w:p>
    <w:p w14:paraId="2543A28D" w14:textId="3D400B1F" w:rsidR="00C92818" w:rsidRPr="009B7314" w:rsidRDefault="00C92818" w:rsidP="009B7314">
      <w:pPr>
        <w:widowControl/>
        <w:wordWrap/>
        <w:autoSpaceDE/>
        <w:autoSpaceDN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3787">
        <w:rPr>
          <w:rFonts w:ascii="HYHeadLine-Medium" w:eastAsia="HYHeadLine-Medium" w:hAnsi="Gulim" w:cs="Gulim" w:hint="eastAsia"/>
          <w:color w:val="000000"/>
          <w:kern w:val="0"/>
          <w:sz w:val="32"/>
          <w:szCs w:val="32"/>
        </w:rPr>
        <w:t xml:space="preserve">&lt; 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ມາດ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​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ຕະ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​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ການໃນການເວັ້ນ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​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ໄລຍະຫ່າງທາງ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​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ສັງ</w:t>
      </w:r>
      <w:proofErr w:type="spellEnd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​</w:t>
      </w:r>
      <w:proofErr w:type="spellStart"/>
      <w:r w:rsidR="009B7314" w:rsidRPr="009B7314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ຄົມ</w:t>
      </w:r>
      <w:proofErr w:type="spellEnd"/>
      <w:r w:rsidRPr="00B13787">
        <w:rPr>
          <w:rFonts w:ascii="HYHeadLine-Medium" w:eastAsia="HYHeadLine-Medium" w:hAnsi="Gulim" w:cs="Gulim" w:hint="eastAsia"/>
          <w:color w:val="000000"/>
          <w:kern w:val="0"/>
          <w:sz w:val="32"/>
          <w:szCs w:val="32"/>
        </w:rPr>
        <w:t>&gt;</w:t>
      </w:r>
    </w:p>
    <w:tbl>
      <w:tblPr>
        <w:tblpPr w:leftFromText="142" w:rightFromText="142" w:vertAnchor="text" w:horzAnchor="margin" w:tblpY="183"/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2387"/>
        <w:gridCol w:w="2940"/>
      </w:tblGrid>
      <w:tr w:rsidR="00632926" w:rsidRPr="00B13787" w14:paraId="691C89AC" w14:textId="77777777" w:rsidTr="00632926">
        <w:trPr>
          <w:trHeight w:val="430"/>
        </w:trPr>
        <w:tc>
          <w:tcPr>
            <w:tcW w:w="5667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9652C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ພະແນກ</w:t>
            </w:r>
            <w:proofErr w:type="spellEnd"/>
          </w:p>
          <w:p w14:paraId="4CDCDD33" w14:textId="07C8F345" w:rsidR="00B13787" w:rsidRPr="009B7314" w:rsidRDefault="00B13787" w:rsidP="009B7314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15D10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ລະດັບທີ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2</w:t>
            </w:r>
          </w:p>
          <w:p w14:paraId="501EBDC6" w14:textId="421D6B12" w:rsidR="00B13787" w:rsidRPr="009B7314" w:rsidRDefault="00B13787" w:rsidP="009B7314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B93D8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ລະດັບທີ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1.5</w:t>
            </w:r>
          </w:p>
          <w:p w14:paraId="46634360" w14:textId="5F62AE74" w:rsidR="00B13787" w:rsidRPr="009B7314" w:rsidRDefault="00B13787" w:rsidP="009B7314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3787" w:rsidRPr="00B13787" w14:paraId="212613F6" w14:textId="77777777" w:rsidTr="00632926">
        <w:trPr>
          <w:trHeight w:val="1562"/>
        </w:trPr>
        <w:tc>
          <w:tcPr>
            <w:tcW w:w="5667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A53C7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b/>
                <w:bCs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ຫ້າມບຸກຄົນເຕົ້າໂຮມກັນເຖິງ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 5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ຄົນ</w:t>
            </w:r>
            <w:proofErr w:type="spellEnd"/>
          </w:p>
          <w:p w14:paraId="506CE69D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both"/>
              <w:rPr>
                <w:rFonts w:ascii="Saysettha OT" w:hAnsi="Saysettha OT" w:cs="Saysettha OT" w:hint="cs"/>
                <w:color w:val="000000" w:themeColor="text1"/>
              </w:rPr>
            </w:pPr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*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ຂໍ້ຍົກເວັ້ນ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: </w:t>
            </w:r>
            <w:r w:rsidRPr="009B7314">
              <w:rPr>
                <w:rFonts w:ascii="Cambria Math" w:eastAsia="Malgun Gothic" w:hAnsi="Cambria Math" w:cs="Cambria Math"/>
                <w:color w:val="000000" w:themeColor="text1"/>
              </w:rPr>
              <w:t>①</w:t>
            </w:r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ຄອບຄົວດຽວກັນ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ການໃຫ້ຄຳປຶກສາ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ເດັກອ່ອນ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(8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ຄົນ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), </w:t>
            </w:r>
            <w:r w:rsidRPr="009B7314">
              <w:rPr>
                <w:rFonts w:ascii="Cambria Math" w:eastAsia="Malgun Gothic" w:hAnsi="Cambria Math" w:cs="Cambria Math"/>
                <w:color w:val="000000" w:themeColor="text1"/>
              </w:rPr>
              <w:t>②</w:t>
            </w:r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ສະຖານທີ່ທຸລະກິດດ້ານກິລາ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ກັບຜູ້ຈັດການສະຖານທີ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່,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ແລະ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ຮ້ານຄ້າພິເສດສໍາລັບ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ງານວັນເກີດເດັກ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1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ປີ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.</w:t>
            </w:r>
          </w:p>
          <w:p w14:paraId="7CD7EF65" w14:textId="77777777" w:rsidR="009B7314" w:rsidRPr="009B7314" w:rsidRDefault="009B7314" w:rsidP="009B7314">
            <w:pPr>
              <w:spacing w:after="240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</w:p>
          <w:p w14:paraId="06003536" w14:textId="5BEE2B27" w:rsidR="00B13787" w:rsidRPr="009B7314" w:rsidRDefault="00B13787" w:rsidP="00B13787">
            <w:pPr>
              <w:snapToGrid w:val="0"/>
              <w:spacing w:after="0" w:line="288" w:lineRule="auto"/>
              <w:ind w:left="388" w:hanging="388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2E52E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ຈັດຕັ້ງປະຕິ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ບັດທົ່ວປະເທດ</w:t>
            </w:r>
            <w:proofErr w:type="spellEnd"/>
          </w:p>
          <w:p w14:paraId="51061B01" w14:textId="0C0830C0" w:rsidR="00B13787" w:rsidRPr="009B7314" w:rsidRDefault="00B13787" w:rsidP="009B7314">
            <w:pPr>
              <w:wordWrap/>
              <w:snapToGrid w:val="0"/>
              <w:spacing w:after="0" w:line="288" w:lineRule="auto"/>
              <w:ind w:left="98" w:hanging="98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892B0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ຈັດຕັ້ງປະຕິບັດທົ່ວປະເທດ</w:t>
            </w:r>
            <w:proofErr w:type="spellEnd"/>
          </w:p>
          <w:p w14:paraId="7246CCA7" w14:textId="48E8B6C6" w:rsidR="00B13787" w:rsidRPr="009B7314" w:rsidRDefault="00B13787" w:rsidP="009B7314">
            <w:pPr>
              <w:wordWrap/>
              <w:snapToGrid w:val="0"/>
              <w:spacing w:after="0" w:line="288" w:lineRule="auto"/>
              <w:ind w:left="98" w:hanging="98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3787" w:rsidRPr="00B13787" w14:paraId="14D71554" w14:textId="77777777" w:rsidTr="00632926">
        <w:trPr>
          <w:trHeight w:val="628"/>
        </w:trPr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0972D" w14:textId="77777777" w:rsidR="009B7314" w:rsidRPr="009B7314" w:rsidRDefault="009B7314" w:rsidP="009B7314">
            <w:pPr>
              <w:widowControl/>
              <w:wordWrap/>
              <w:autoSpaceDE/>
              <w:autoSpaceDN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ໂຮງຮູບເງົາ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ຫ້ອງຄອມພີວເຕີ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້,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ຫ້ອງຫລິ້ນເກມ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ໂຮງຮຽນ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ຫ້ອງອ່ານ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ສວນສະໜຸກ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ຮ້ານເສີມສວຍ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ຮ້ານຄ້າ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ໃຫຍ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່</w:t>
            </w:r>
          </w:p>
          <w:p w14:paraId="4CD8906B" w14:textId="6D6206ED" w:rsidR="00B13787" w:rsidRPr="009B7314" w:rsidRDefault="00B13787" w:rsidP="00B1378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B1AEA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ບໍ່ຈໍາກັດ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ເວລາເຮັດວຽກ</w:t>
            </w:r>
            <w:proofErr w:type="spellEnd"/>
          </w:p>
          <w:p w14:paraId="2B2940B9" w14:textId="3B48F6A6" w:rsidR="00B13787" w:rsidRPr="009B7314" w:rsidRDefault="00B13787" w:rsidP="009B7314">
            <w:pPr>
              <w:wordWrap/>
              <w:snapToGrid w:val="0"/>
              <w:spacing w:after="0" w:line="288" w:lineRule="auto"/>
              <w:ind w:left="252" w:hanging="2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5DEF3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ບໍ່ຈໍາກັດເວລາເຮັດວຽກ</w:t>
            </w:r>
            <w:proofErr w:type="spellEnd"/>
          </w:p>
          <w:p w14:paraId="68A4C99A" w14:textId="390FC498" w:rsidR="00B13787" w:rsidRPr="009B7314" w:rsidRDefault="00B13787" w:rsidP="009B7314">
            <w:pPr>
              <w:wordWrap/>
              <w:snapToGrid w:val="0"/>
              <w:spacing w:after="0" w:line="288" w:lineRule="auto"/>
              <w:ind w:left="252" w:hanging="2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3787" w:rsidRPr="00B13787" w14:paraId="4CDF1514" w14:textId="77777777" w:rsidTr="00632926">
        <w:trPr>
          <w:trHeight w:val="940"/>
        </w:trPr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4DDE1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ຮ້ານອາຫານແລະຮ້ານກາເຟ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ບໍ່ສາມາດກິນແລະດື່ມໃນຮ້ານ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),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ສະໜາມກິລາໃນຮົ່ມ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,</w:t>
            </w:r>
          </w:p>
          <w:p w14:paraId="7E60B03D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ສູນຝຶກສ້ອມຮ້ອງເພງ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ຫ້ອງແນະນໍາວິທີສົ່ງເສີມການຂາຍ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ສໍາລັບການຂາຍສົ່ງເຖິງທີ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່,</w:t>
            </w:r>
          </w:p>
          <w:p w14:paraId="5E561A82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ຫ້ອງຈັດງານ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ຫ້ອງຢືນສະແດງໃນຮົ່ມ</w:t>
            </w:r>
            <w:proofErr w:type="spellEnd"/>
          </w:p>
          <w:p w14:paraId="2843C678" w14:textId="77777777" w:rsidR="009B7314" w:rsidRPr="009B7314" w:rsidRDefault="009B7314" w:rsidP="009B7314">
            <w:pPr>
              <w:spacing w:after="240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</w:p>
          <w:p w14:paraId="1A59FF13" w14:textId="188D55E4" w:rsidR="00B13787" w:rsidRPr="009B7314" w:rsidRDefault="00B13787" w:rsidP="00B1378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0596A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lastRenderedPageBreak/>
              <w:t>ຈຳກັດຊົ່ວໂມງ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ເຮັດວຽກຮອດ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ແຕ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່(</w:t>
            </w:r>
            <w:proofErr w:type="gram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22:00)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ໂມງ</w:t>
            </w:r>
            <w:proofErr w:type="spellEnd"/>
          </w:p>
          <w:p w14:paraId="099B414A" w14:textId="4B5E47AB" w:rsidR="00B13787" w:rsidRPr="009B7314" w:rsidRDefault="00B13787" w:rsidP="009B7314">
            <w:pPr>
              <w:wordWrap/>
              <w:snapToGrid w:val="0"/>
              <w:spacing w:after="0" w:line="288" w:lineRule="auto"/>
              <w:ind w:left="252" w:hanging="2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39335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ບໍ່ຈໍາກັດເວລາເຮັດວຽກ</w:t>
            </w:r>
            <w:proofErr w:type="spellEnd"/>
          </w:p>
          <w:p w14:paraId="509336AA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*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ສຳລັບການຂາຍສົ່ງເຖິງ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ທີ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່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ແລະອື່ນ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ໆ.</w:t>
            </w:r>
          </w:p>
          <w:p w14:paraId="3AA4EC81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ຫ້ອງແນະນໍາການສົ່ງເສີມ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ການຂາຍ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(</w:t>
            </w:r>
            <w:proofErr w:type="gram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22:00)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ໂມງ</w:t>
            </w:r>
            <w:proofErr w:type="spellEnd"/>
            <w:proofErr w:type="gramEnd"/>
          </w:p>
          <w:p w14:paraId="6411D50C" w14:textId="77777777" w:rsidR="009B7314" w:rsidRPr="009B7314" w:rsidRDefault="009B7314" w:rsidP="009B7314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</w:p>
          <w:p w14:paraId="706AD0F4" w14:textId="56FD8BA8" w:rsidR="00B13787" w:rsidRPr="009B7314" w:rsidRDefault="00B13787" w:rsidP="009B7314">
            <w:pPr>
              <w:wordWrap/>
              <w:snapToGrid w:val="0"/>
              <w:spacing w:after="0" w:line="288" w:lineRule="auto"/>
              <w:ind w:left="552" w:hanging="5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3787" w:rsidRPr="00B13787" w14:paraId="3566A367" w14:textId="77777777" w:rsidTr="00632926">
        <w:trPr>
          <w:trHeight w:val="896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807DA" w14:textId="16F56737" w:rsidR="009B7314" w:rsidRPr="009B7314" w:rsidRDefault="009B7314" w:rsidP="009B7314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lastRenderedPageBreak/>
              <w:t>ສະຖານບັນເທີງ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ປະເພດ</w:t>
            </w:r>
            <w:proofErr w:type="spellEnd"/>
          </w:p>
          <w:p w14:paraId="4CF22D68" w14:textId="106CB196" w:rsidR="009B7314" w:rsidRPr="009B7314" w:rsidRDefault="009B7314" w:rsidP="009B7314">
            <w:pPr>
              <w:pStyle w:val="NormalWeb"/>
              <w:spacing w:before="0" w:beforeAutospacing="0" w:after="0" w:afterAutospacing="0"/>
              <w:ind w:left="420" w:right="100" w:hanging="32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(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ການບັນເທີງ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ຮ້ານເຫຼົ້າ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ສະຖານບັນເທີງ</w:t>
            </w:r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ຕ່າງ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ໆ</w:t>
            </w:r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</w:rPr>
              <w:t>)</w:t>
            </w:r>
          </w:p>
          <w:p w14:paraId="01C4C853" w14:textId="77777777" w:rsidR="009B7314" w:rsidRPr="009B7314" w:rsidRDefault="009B7314" w:rsidP="009B7314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</w:p>
          <w:p w14:paraId="04439D61" w14:textId="7545CDF3" w:rsidR="00B13787" w:rsidRPr="009B7314" w:rsidRDefault="00B13787" w:rsidP="009B7314">
            <w:pPr>
              <w:wordWrap/>
              <w:snapToGrid w:val="0"/>
              <w:spacing w:after="0" w:line="288" w:lineRule="auto"/>
              <w:ind w:left="312" w:hanging="31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Cs w:val="2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AF5A1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ຫ້າມການ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ເຕົ້າໂຮມກັນ</w:t>
            </w:r>
            <w:proofErr w:type="spellEnd"/>
          </w:p>
          <w:p w14:paraId="30F943C4" w14:textId="501FD77F" w:rsidR="00B13787" w:rsidRPr="009B7314" w:rsidRDefault="00B13787" w:rsidP="009B7314">
            <w:pPr>
              <w:wordWrap/>
              <w:snapToGrid w:val="0"/>
              <w:spacing w:after="0" w:line="288" w:lineRule="auto"/>
              <w:ind w:left="252" w:hanging="2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7E173" w14:textId="7315D28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ບໍ່ມີຂໍ້ຈຳກັດດ້ານການ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ດຳເນີນງານ</w:t>
            </w:r>
            <w:proofErr w:type="spellEnd"/>
          </w:p>
          <w:p w14:paraId="65A99283" w14:textId="20714D86" w:rsidR="00B13787" w:rsidRPr="009B7314" w:rsidRDefault="00B13787" w:rsidP="009B7314">
            <w:pPr>
              <w:wordWrap/>
              <w:snapToGrid w:val="0"/>
              <w:spacing w:after="0" w:line="288" w:lineRule="auto"/>
              <w:ind w:left="252" w:hanging="2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3787" w:rsidRPr="00B13787" w14:paraId="7C0442AB" w14:textId="77777777" w:rsidTr="00632926">
        <w:trPr>
          <w:trHeight w:val="1164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B62F4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ຈຳກັດ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ຈໍານວນ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ເຫດການ</w:t>
            </w:r>
            <w:proofErr w:type="spellEnd"/>
          </w:p>
          <w:p w14:paraId="3D976AE7" w14:textId="2076F96C" w:rsidR="00B13787" w:rsidRPr="009B7314" w:rsidRDefault="00B13787" w:rsidP="009B7314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="Batang" w:eastAsia="Gulim" w:hAnsi="Gulim" w:cs="Guli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2968B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>ໜ້ອຍກວ່າ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  <w:sz w:val="24"/>
                <w:szCs w:val="24"/>
              </w:rPr>
              <w:t xml:space="preserve"> 100</w:t>
            </w:r>
          </w:p>
          <w:p w14:paraId="74ECFA81" w14:textId="1705F988" w:rsidR="00B13787" w:rsidRPr="009B7314" w:rsidRDefault="00B13787" w:rsidP="009B7314">
            <w:pPr>
              <w:wordWrap/>
              <w:snapToGrid w:val="0"/>
              <w:spacing w:after="0" w:line="288" w:lineRule="auto"/>
              <w:ind w:left="98" w:hanging="98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B2500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ກົດລະບຽບການປ້ອງກັນ</w:t>
            </w:r>
            <w:proofErr w:type="spellEnd"/>
          </w:p>
          <w:p w14:paraId="12372275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ນໍາພາໃນການປະຕິບັດຕາມ</w:t>
            </w:r>
            <w:proofErr w:type="spellEnd"/>
          </w:p>
          <w:p w14:paraId="6831917C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*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ເມື່ອມີຫລາຍກວ່າ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500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ຄົນ</w:t>
            </w:r>
            <w:proofErr w:type="spellEnd"/>
          </w:p>
          <w:p w14:paraId="50A725FB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ລາຍງານແລະປຶກສາຫາລື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ກັບລັດຖະບານທ້ອງຖິ່ນ</w:t>
            </w:r>
            <w:proofErr w:type="spellEnd"/>
          </w:p>
          <w:p w14:paraId="3768FBBB" w14:textId="77777777" w:rsidR="009B7314" w:rsidRPr="009B7314" w:rsidRDefault="009B7314" w:rsidP="009B7314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</w:p>
          <w:p w14:paraId="79D1ADC4" w14:textId="3676A1D4" w:rsidR="00B13787" w:rsidRPr="009B7314" w:rsidRDefault="00B13787" w:rsidP="009B7314">
            <w:pPr>
              <w:wordWrap/>
              <w:spacing w:after="0" w:line="288" w:lineRule="auto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13787" w:rsidRPr="00B13787" w14:paraId="25618AB7" w14:textId="77777777" w:rsidTr="00632926">
        <w:trPr>
          <w:trHeight w:val="588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68FC3" w14:textId="77777777" w:rsidR="009B7314" w:rsidRPr="009B7314" w:rsidRDefault="009B7314" w:rsidP="009B7314">
            <w:pPr>
              <w:widowControl/>
              <w:wordWrap/>
              <w:autoSpaceDE/>
              <w:autoSpaceDN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ກິດຈະກຳ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b/>
                <w:bCs/>
                <w:color w:val="000000" w:themeColor="text1"/>
                <w:sz w:val="24"/>
                <w:szCs w:val="24"/>
              </w:rPr>
              <w:t>ທາງສາສະໜາ</w:t>
            </w:r>
            <w:proofErr w:type="spellEnd"/>
          </w:p>
          <w:p w14:paraId="4A7E8DBC" w14:textId="623611D2" w:rsidR="00B13787" w:rsidRPr="009B7314" w:rsidRDefault="00B13787" w:rsidP="009B7314">
            <w:pPr>
              <w:wordWrap/>
              <w:snapToGrid w:val="0"/>
              <w:spacing w:after="0" w:line="288" w:lineRule="auto"/>
              <w:ind w:left="232" w:hanging="232"/>
              <w:jc w:val="center"/>
              <w:textAlignment w:val="baseline"/>
              <w:rPr>
                <w:rFonts w:ascii="Batang" w:eastAsia="Gulim" w:hAnsi="Gulim" w:cs="Guli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C5169" w14:textId="6A50D576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ພາຍໃນ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20%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ຂອງ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 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ການບໍລິການສວດ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ມົນເປັນປະຈຳ</w:t>
            </w:r>
            <w:proofErr w:type="spellEnd"/>
          </w:p>
          <w:p w14:paraId="12EBD19C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*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ຫ້າມບໍ່ໃຫ້ມີການ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ພົບປະ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ຊຸມເຂົ້າ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ແລະ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ພັກເຊົາ</w:t>
            </w:r>
            <w:proofErr w:type="spellEnd"/>
          </w:p>
          <w:p w14:paraId="7BD50471" w14:textId="77777777" w:rsidR="009B7314" w:rsidRPr="009B7314" w:rsidRDefault="009B7314" w:rsidP="009B7314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</w:p>
          <w:p w14:paraId="2FE56148" w14:textId="20BCD74C" w:rsidR="00B13787" w:rsidRPr="009B7314" w:rsidRDefault="00B13787" w:rsidP="009B7314">
            <w:pPr>
              <w:wordWrap/>
              <w:snapToGrid w:val="0"/>
              <w:spacing w:after="0" w:line="288" w:lineRule="auto"/>
              <w:ind w:left="552" w:hanging="5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77CA5D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ind w:right="10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ພາຍໃນ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30%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ຂອງການ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ບໍລິການສວດມົນເປັນປະຈຳ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ອື່ນ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ໆ.</w:t>
            </w:r>
          </w:p>
          <w:p w14:paraId="659B3031" w14:textId="77777777" w:rsidR="009B7314" w:rsidRPr="009B7314" w:rsidRDefault="009B7314" w:rsidP="009B7314">
            <w:pPr>
              <w:pStyle w:val="NormalWeb"/>
              <w:spacing w:before="0" w:beforeAutospacing="0" w:after="0" w:afterAutospacing="0"/>
              <w:ind w:right="100"/>
              <w:jc w:val="center"/>
              <w:rPr>
                <w:rFonts w:ascii="Saysettha OT" w:hAnsi="Saysettha OT" w:cs="Saysettha OT" w:hint="cs"/>
                <w:color w:val="000000" w:themeColor="text1"/>
              </w:rPr>
            </w:pPr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*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ຫ້າມບໍ່ໃຫ້ມີການພົບປະ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ຊຸມເຂົ້າ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,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ແລະ</w:t>
            </w:r>
            <w:proofErr w:type="spellEnd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 xml:space="preserve"> </w:t>
            </w:r>
            <w:proofErr w:type="spellStart"/>
            <w:r w:rsidRPr="009B7314">
              <w:rPr>
                <w:rFonts w:ascii="Saysettha OT" w:eastAsia="Malgun Gothic" w:hAnsi="Saysettha OT" w:cs="Saysettha OT" w:hint="cs"/>
                <w:color w:val="000000" w:themeColor="text1"/>
              </w:rPr>
              <w:t>ພັກເຊົາ</w:t>
            </w:r>
            <w:proofErr w:type="spellEnd"/>
          </w:p>
          <w:p w14:paraId="0D94C2E9" w14:textId="77777777" w:rsidR="009B7314" w:rsidRPr="009B7314" w:rsidRDefault="009B7314" w:rsidP="009B7314">
            <w:pPr>
              <w:spacing w:after="240"/>
              <w:jc w:val="center"/>
              <w:rPr>
                <w:rFonts w:ascii="Saysettha OT" w:hAnsi="Saysettha OT" w:cs="Saysettha OT" w:hint="cs"/>
                <w:color w:val="000000" w:themeColor="text1"/>
                <w:sz w:val="24"/>
                <w:szCs w:val="24"/>
              </w:rPr>
            </w:pPr>
          </w:p>
          <w:p w14:paraId="476C6B6A" w14:textId="319BDCF1" w:rsidR="00B13787" w:rsidRPr="009B7314" w:rsidRDefault="00B13787" w:rsidP="009B7314">
            <w:pPr>
              <w:wordWrap/>
              <w:snapToGrid w:val="0"/>
              <w:spacing w:after="0" w:line="288" w:lineRule="auto"/>
              <w:ind w:left="552" w:hanging="552"/>
              <w:jc w:val="center"/>
              <w:textAlignment w:val="baseline"/>
              <w:rPr>
                <w:rFonts w:ascii="Saysettha OT" w:eastAsia="Gulim" w:hAnsi="Saysettha OT" w:cs="Saysettha OT" w:hint="cs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48B9B14" w14:textId="3AF7EAF1" w:rsidR="00445FBC" w:rsidRPr="00445FBC" w:rsidRDefault="00B13787" w:rsidP="00445FBC">
      <w:pPr>
        <w:widowControl/>
        <w:wordWrap/>
        <w:autoSpaceDE/>
        <w:autoSpaceDN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3787">
        <w:rPr>
          <w:rFonts w:ascii="한양중고딕" w:eastAsia="한양중고딕" w:hAnsi="Gulim" w:cs="Gulim" w:hint="eastAsia"/>
          <w:color w:val="000000"/>
          <w:kern w:val="0"/>
          <w:sz w:val="28"/>
          <w:szCs w:val="28"/>
        </w:rPr>
        <w:t>*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ເຂດ</w:t>
      </w:r>
      <w:r w:rsidR="009B7314"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>ທີ່ເລີມ</w:t>
      </w:r>
      <w:r w:rsidR="009B7314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ປະຕິບັດ</w:t>
      </w:r>
      <w:proofErr w:type="spellEnd"/>
      <w:r w:rsidR="009B7314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ການເວັ້ນໄລຍະຫ່າງ</w:t>
      </w:r>
      <w:r w:rsidR="009B7314"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>ລະດັບ2</w:t>
      </w:r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ເລີ່ມແຕ່ ວັນທີ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30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ເມສາມີ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: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ເມືອງ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ບູຊານ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ອູລຊານ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ເມືອງ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ກິຢ່ອງນາມ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(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ຈິ່ນຈູ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່,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ຊາຈອນ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ກິມເຮ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),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ກິຢ່ອງບຸກ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(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ສ່ວນໜຶ່ງ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ຂອງເມືອງ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ກິຢ່ອງຊານ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)</w:t>
      </w:r>
      <w:r w:rsidR="009B7314"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>.</w:t>
      </w:r>
    </w:p>
    <w:p w14:paraId="200D7D51" w14:textId="408D3E67" w:rsidR="00C92818" w:rsidRDefault="00C92818" w:rsidP="009B7314">
      <w:pPr>
        <w:tabs>
          <w:tab w:val="left" w:pos="6768"/>
        </w:tabs>
        <w:snapToGrid w:val="0"/>
        <w:spacing w:before="20" w:after="0" w:line="348" w:lineRule="auto"/>
        <w:textAlignment w:val="baseline"/>
        <w:rPr>
          <w:rFonts w:ascii="한양중고딕" w:eastAsia="한양중고딕" w:hAnsi="Gulim" w:cs="Gulim"/>
          <w:color w:val="000000"/>
          <w:spacing w:val="-32"/>
          <w:kern w:val="0"/>
          <w:sz w:val="28"/>
          <w:szCs w:val="28"/>
        </w:rPr>
      </w:pPr>
    </w:p>
    <w:p w14:paraId="5FC1FE6E" w14:textId="5227BECA" w:rsidR="00B13787" w:rsidRPr="00445FBC" w:rsidRDefault="00C92818" w:rsidP="00445FBC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</w:pPr>
      <w:r w:rsidRPr="00445FBC">
        <w:rPr>
          <w:rFonts w:ascii="Arial" w:eastAsia="HYHeadLine-Medium" w:hAnsi="Arial" w:cs="Arial"/>
          <w:b/>
          <w:bCs/>
          <w:color w:val="000000" w:themeColor="text1"/>
          <w:kern w:val="0"/>
          <w:sz w:val="24"/>
          <w:szCs w:val="24"/>
        </w:rPr>
        <w:t>□</w:t>
      </w:r>
      <w:r w:rsidRPr="00445FBC">
        <w:rPr>
          <w:rFonts w:ascii="Saysettha OT" w:eastAsia="HYHeadLine-Medium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ພາບລວມ</w:t>
      </w:r>
      <w:proofErr w:type="spellEnd"/>
    </w:p>
    <w:p w14:paraId="304AAF0F" w14:textId="0150B5AA" w:rsidR="00C92818" w:rsidRPr="00445FBC" w:rsidRDefault="00C92818" w:rsidP="00445FBC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</w:pPr>
      <w:r w:rsidRPr="00445FBC">
        <w:rPr>
          <w:rFonts w:ascii="Arial" w:eastAsia="Batang" w:hAnsi="Arial" w:cs="Arial"/>
          <w:color w:val="000000" w:themeColor="text1"/>
          <w:kern w:val="0"/>
          <w:sz w:val="24"/>
          <w:szCs w:val="24"/>
        </w:rPr>
        <w:t>◦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ເພື່ອຮັບປະກັນການສັກຢາປ້ອງກັນແລະຕອບສະໜອງທາງການແພດຢ່າງໝັ້ນຄົງ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ເປົ້າໝາຍແມ່ນຮັບປະກັນໃຫ້ຈໍານວນຄົນສະເລ້ຍໜ້ອຍກວ່າ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r w:rsidR="00445FBC" w:rsidRPr="00445FBC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 xml:space="preserve">1,000 </w:t>
      </w:r>
      <w:proofErr w:type="spellStart"/>
      <w:r w:rsidR="00445FBC" w:rsidRPr="00445FBC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ຄົນ</w:t>
      </w:r>
      <w:proofErr w:type="spellEnd"/>
      <w:r w:rsidR="00445FBC" w:rsidRPr="00445FBC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ຕໍ່ມື້ຈົນຮອດເດືອນມິຖຸນາ</w:t>
      </w:r>
      <w:proofErr w:type="spellEnd"/>
      <w:r w:rsidR="00445FBC" w:rsidRPr="00445FBC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.</w:t>
      </w:r>
    </w:p>
    <w:p w14:paraId="3C2A97E9" w14:textId="56628FFA" w:rsidR="00C92818" w:rsidRPr="00445FBC" w:rsidRDefault="00C92818" w:rsidP="00445FBC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</w:pPr>
      <w:r w:rsidRPr="00445FBC">
        <w:rPr>
          <w:rFonts w:ascii="Arial" w:eastAsia="Batang" w:hAnsi="Arial" w:cs="Arial"/>
          <w:color w:val="000000" w:themeColor="text1"/>
          <w:kern w:val="0"/>
          <w:sz w:val="24"/>
          <w:szCs w:val="24"/>
        </w:rPr>
        <w:t>◦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ຖ້າການລະບາດຖືກຄວບຄຸ້ມຢ່າງຖືກຕ້ອງ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445FBC" w:rsidRPr="00445FBC">
        <w:rPr>
          <w:rFonts w:ascii="Saysettha OT" w:eastAsia="Times New Roman" w:hAnsi="Saysettha OT" w:cs="Saysettha OT" w:hint="cs"/>
          <w:b/>
          <w:bCs/>
          <w:color w:val="000000" w:themeColor="text1"/>
          <w:kern w:val="0"/>
          <w:sz w:val="24"/>
          <w:szCs w:val="24"/>
        </w:rPr>
        <w:t>ການເວັ້ນໄລຍະຫ່າງຈະໄດ້ເລີ່ມແຕ່ເດືອນກໍລະກົດເປັນຕົ້ນໄປ</w:t>
      </w:r>
      <w:proofErr w:type="spellEnd"/>
      <w:r w:rsidR="009B7314">
        <w:rPr>
          <w:rFonts w:ascii="Saysettha OT" w:eastAsia="Times New Roman" w:hAnsi="Saysettha OT" w:cs="Saysettha OT"/>
          <w:b/>
          <w:bCs/>
          <w:color w:val="000000" w:themeColor="text1"/>
          <w:kern w:val="0"/>
          <w:sz w:val="24"/>
          <w:szCs w:val="24"/>
        </w:rPr>
        <w:t>.</w:t>
      </w:r>
    </w:p>
    <w:p w14:paraId="51C5F9C5" w14:textId="1E3A3B0C" w:rsidR="00445FBC" w:rsidRPr="00445FBC" w:rsidRDefault="00C92818" w:rsidP="00445FBC">
      <w:pPr>
        <w:widowControl/>
        <w:wordWrap/>
        <w:autoSpaceDE/>
        <w:autoSpaceDN/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</w:pPr>
      <w:r w:rsidRPr="00445FBC">
        <w:rPr>
          <w:rFonts w:ascii="Arial" w:eastAsia="Batang" w:hAnsi="Arial" w:cs="Arial"/>
          <w:color w:val="000000" w:themeColor="text1"/>
          <w:kern w:val="0"/>
          <w:sz w:val="24"/>
          <w:szCs w:val="24"/>
        </w:rPr>
        <w:t>◦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ການຫລຸດຜ່ອນວົງຈອນການກວດສອບ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ສຳລັບພະນັກງານພະຍາບານຢູ່ໂຮງໝໍ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ແລະສະຖານທີ່ຕ່າງໆຜູ້ຊຶ່ງໄດ້ຮັບການ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ສັກຢາຫຼາຍກວ່າ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75%</w:t>
      </w:r>
      <w:r w:rsidR="009B7314"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  <w:t>.</w:t>
      </w:r>
    </w:p>
    <w:p w14:paraId="1E861485" w14:textId="18CDEEF0" w:rsidR="00632926" w:rsidRDefault="00632926" w:rsidP="009B7314">
      <w:pPr>
        <w:tabs>
          <w:tab w:val="left" w:pos="6768"/>
        </w:tabs>
        <w:snapToGrid w:val="0"/>
        <w:spacing w:before="100" w:after="0" w:line="348" w:lineRule="auto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</w:rPr>
      </w:pPr>
    </w:p>
    <w:p w14:paraId="1AB614AE" w14:textId="44EDD2CE" w:rsidR="00632926" w:rsidRPr="00445FBC" w:rsidRDefault="00632926" w:rsidP="00445FBC">
      <w:pPr>
        <w:widowControl/>
        <w:wordWrap/>
        <w:autoSpaceDE/>
        <w:autoSpaceDN/>
        <w:jc w:val="right"/>
        <w:rPr>
          <w:rFonts w:ascii="Saysettha OT" w:eastAsia="Times New Roman" w:hAnsi="Saysettha OT" w:cs="Saysettha OT"/>
          <w:color w:val="000000" w:themeColor="text1"/>
          <w:kern w:val="0"/>
          <w:sz w:val="24"/>
          <w:szCs w:val="24"/>
        </w:rPr>
      </w:pPr>
      <w:r w:rsidRPr="00445FBC">
        <w:rPr>
          <w:rFonts w:ascii="Saysettha OT" w:eastAsia="Batang" w:hAnsi="Saysettha OT" w:cs="Saysettha OT" w:hint="cs"/>
          <w:color w:val="000000" w:themeColor="text1"/>
        </w:rPr>
        <w:t>&lt;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ການແປພາສານີ້ໄດ້ເຮັດຢູ່ທີ່ສູນກາງໂທລະສັບ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>ດານູຣີ</w:t>
      </w:r>
      <w:proofErr w:type="spellEnd"/>
      <w:r w:rsidR="00445FBC" w:rsidRPr="00445FBC">
        <w:rPr>
          <w:rFonts w:ascii="Saysettha OT" w:eastAsia="Times New Roman" w:hAnsi="Saysettha OT" w:cs="Saysettha OT" w:hint="cs"/>
          <w:color w:val="000000" w:themeColor="text1"/>
          <w:kern w:val="0"/>
          <w:sz w:val="24"/>
          <w:szCs w:val="24"/>
        </w:rPr>
        <w:t xml:space="preserve"> 1577-1366</w:t>
      </w:r>
      <w:r w:rsidRPr="00445FBC">
        <w:rPr>
          <w:rFonts w:eastAsia="Batang"/>
          <w:color w:val="000000" w:themeColor="text1"/>
        </w:rPr>
        <w:t>&gt;</w:t>
      </w:r>
    </w:p>
    <w:p w14:paraId="059FD52E" w14:textId="77777777" w:rsidR="00C92818" w:rsidRPr="00B13787" w:rsidRDefault="00C92818" w:rsidP="009B7314">
      <w:pPr>
        <w:tabs>
          <w:tab w:val="left" w:pos="6768"/>
        </w:tabs>
        <w:snapToGrid w:val="0"/>
        <w:spacing w:before="20" w:after="0" w:line="348" w:lineRule="auto"/>
        <w:textAlignment w:val="baseline"/>
        <w:rPr>
          <w:rFonts w:ascii="Batang" w:eastAsia="Gulim" w:hAnsi="Gulim" w:cs="Gulim"/>
          <w:color w:val="000000"/>
          <w:kern w:val="0"/>
          <w:szCs w:val="20"/>
        </w:rPr>
      </w:pPr>
    </w:p>
    <w:sectPr w:rsidR="00C92818" w:rsidRPr="00B13787" w:rsidSect="00B1378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Saysettha OT">
    <w:altName w:val="Saysettha OT"/>
    <w:panose1 w:val="020B0504020207020204"/>
    <w:charset w:val="DE"/>
    <w:family w:val="swiss"/>
    <w:pitch w:val="variable"/>
    <w:sig w:usb0="830000AF" w:usb1="1000200A" w:usb2="00000000" w:usb3="00000000" w:csb0="00010001" w:csb1="00000000"/>
  </w:font>
  <w:font w:name="HYHeadLine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휴먼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한양중고딕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87"/>
    <w:rsid w:val="00445FBC"/>
    <w:rsid w:val="00632926"/>
    <w:rsid w:val="00752E7C"/>
    <w:rsid w:val="009B7314"/>
    <w:rsid w:val="009D03B7"/>
    <w:rsid w:val="00B13787"/>
    <w:rsid w:val="00C92818"/>
    <w:rsid w:val="00E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6867"/>
  <w15:chartTrackingRefBased/>
  <w15:docId w15:val="{9F1F6BD4-B769-41D5-81BD-CDC87C7C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B13787"/>
    <w:pPr>
      <w:snapToGrid w:val="0"/>
      <w:spacing w:after="0" w:line="384" w:lineRule="auto"/>
      <w:textAlignment w:val="baseline"/>
    </w:pPr>
    <w:rPr>
      <w:rFonts w:ascii="Batang" w:eastAsia="Gulim" w:hAnsi="Gulim" w:cs="Gulim"/>
      <w:color w:val="000000"/>
      <w:kern w:val="0"/>
      <w:szCs w:val="20"/>
    </w:rPr>
  </w:style>
  <w:style w:type="paragraph" w:customStyle="1" w:styleId="24">
    <w:name w:val="바탕글 사본24"/>
    <w:basedOn w:val="Normal"/>
    <w:rsid w:val="00B13787"/>
    <w:pPr>
      <w:spacing w:after="0" w:line="384" w:lineRule="auto"/>
      <w:textAlignment w:val="baseline"/>
    </w:pPr>
    <w:rPr>
      <w:rFonts w:ascii="한양신명조" w:eastAsia="Gulim" w:hAnsi="Gulim" w:cs="Gulim"/>
      <w:color w:val="000000"/>
      <w:kern w:val="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B731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C64D-B388-4B76-BB1F-0E41CF8B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Microsoft Office User</cp:lastModifiedBy>
  <cp:revision>3</cp:revision>
  <cp:lastPrinted>2021-05-06T16:26:00Z</cp:lastPrinted>
  <dcterms:created xsi:type="dcterms:W3CDTF">2021-05-06T16:26:00Z</dcterms:created>
  <dcterms:modified xsi:type="dcterms:W3CDTF">2021-05-06T16:27:00Z</dcterms:modified>
</cp:coreProperties>
</file>